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3A32" w14:textId="4029E4ED" w:rsidR="001D2588" w:rsidRDefault="001D2588" w:rsidP="001D2588">
      <w:pPr>
        <w:pStyle w:val="Title"/>
        <w:rPr>
          <w:color w:val="B30019"/>
        </w:rPr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8027A4" wp14:editId="697DB0B1">
            <wp:simplePos x="0" y="0"/>
            <wp:positionH relativeFrom="margin">
              <wp:posOffset>9273540</wp:posOffset>
            </wp:positionH>
            <wp:positionV relativeFrom="paragraph">
              <wp:posOffset>-7319</wp:posOffset>
            </wp:positionV>
            <wp:extent cx="1250009" cy="1143000"/>
            <wp:effectExtent l="0" t="0" r="7620" b="0"/>
            <wp:wrapNone/>
            <wp:docPr id="14" name="Picture 14" descr="A red outline of a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outline of a count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A8A">
        <w:rPr>
          <w:color w:val="B30019"/>
        </w:rPr>
        <w:t xml:space="preserve">No Farms, No Food </w:t>
      </w:r>
      <w:r w:rsidRPr="392BDE74">
        <w:rPr>
          <w:color w:val="B30019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846BC3" w14:textId="77777777" w:rsidR="001D2588" w:rsidRDefault="001D2588" w:rsidP="001D2588">
      <w:pPr>
        <w:spacing w:after="160" w:line="240" w:lineRule="auto"/>
        <w:ind w:firstLine="0"/>
      </w:pPr>
      <w:r w:rsidRPr="392BDE74">
        <w:rPr>
          <w:b/>
          <w:bCs/>
          <w:sz w:val="24"/>
          <w:szCs w:val="24"/>
        </w:rPr>
        <w:t>To the Legislative Assembly of Ontario:</w:t>
      </w:r>
      <w:r w:rsidRPr="001D2588">
        <w:rPr>
          <w:b/>
          <w:bCs/>
          <w:noProof/>
          <w:sz w:val="24"/>
          <w:szCs w:val="24"/>
        </w:rPr>
        <w:t xml:space="preserve"> </w:t>
      </w:r>
    </w:p>
    <w:p w14:paraId="58EA2B41" w14:textId="77777777" w:rsidR="005716D8" w:rsidRDefault="001D2588" w:rsidP="005716D8">
      <w:pPr>
        <w:spacing w:line="240" w:lineRule="auto"/>
        <w:ind w:firstLine="0"/>
        <w:rPr>
          <w:b/>
          <w:bCs/>
          <w:sz w:val="24"/>
          <w:szCs w:val="24"/>
        </w:rPr>
      </w:pPr>
      <w:r w:rsidRPr="001D25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5F068A5" wp14:editId="42EB3C76">
                <wp:simplePos x="0" y="0"/>
                <wp:positionH relativeFrom="page">
                  <wp:posOffset>9227820</wp:posOffset>
                </wp:positionH>
                <wp:positionV relativeFrom="paragraph">
                  <wp:posOffset>126365</wp:posOffset>
                </wp:positionV>
                <wp:extent cx="3268980" cy="1287780"/>
                <wp:effectExtent l="0" t="0" r="7620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B303" w14:textId="77777777" w:rsidR="001D2588" w:rsidRPr="001D2588" w:rsidRDefault="001D2588" w:rsidP="001D2588">
                            <w:pPr>
                              <w:pStyle w:val="NormalWeb"/>
                              <w:spacing w:after="0" w:afterAutospacing="0"/>
                              <w:jc w:val="center"/>
                              <w:rPr>
                                <w:rFonts w:ascii="Trade Gothic Next" w:hAnsi="Trade Gothic Next"/>
                                <w:color w:val="B30019"/>
                                <w:sz w:val="28"/>
                                <w:szCs w:val="28"/>
                              </w:rPr>
                            </w:pPr>
                            <w:r w:rsidRPr="001D2588">
                              <w:rPr>
                                <w:rFonts w:ascii="Trade Gothic Next" w:hAnsi="Trade Gothic Next"/>
                                <w:color w:val="B30019"/>
                                <w:sz w:val="28"/>
                                <w:szCs w:val="28"/>
                              </w:rPr>
                              <w:t>When complete, please send to:</w:t>
                            </w:r>
                          </w:p>
                          <w:p w14:paraId="016C544F" w14:textId="5C310890" w:rsidR="001D2588" w:rsidRPr="001D2588" w:rsidRDefault="001D2588" w:rsidP="001D2588">
                            <w:pPr>
                              <w:pStyle w:val="NormalWeb"/>
                              <w:spacing w:after="0" w:afterAutospacing="0"/>
                              <w:jc w:val="center"/>
                              <w:rPr>
                                <w:rFonts w:ascii="Trade Gothic Next" w:hAnsi="Trade Gothic Next"/>
                              </w:rPr>
                            </w:pPr>
                            <w:r w:rsidRPr="001D2588">
                              <w:rPr>
                                <w:rFonts w:ascii="Trade Gothic Next" w:hAnsi="Trade Gothic Next"/>
                              </w:rPr>
                              <w:t>Ted Hsu, MPP for Kingston and the Islands Room 159, Main Legislative Building                                                          Toronto, ON, M7A 1A8</w:t>
                            </w:r>
                          </w:p>
                          <w:p w14:paraId="33EB027D" w14:textId="77777777" w:rsidR="001D2588" w:rsidRPr="001D2588" w:rsidRDefault="001D2588" w:rsidP="001D2588">
                            <w:pPr>
                              <w:spacing w:line="240" w:lineRule="auto"/>
                              <w:rPr>
                                <w:rFonts w:hAnsi="Trade Gothic Nex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06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6.6pt;margin-top:9.95pt;width:257.4pt;height:101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" stroked="f">
                <v:textbox>
                  <w:txbxContent>
                    <w:p w14:paraId="28FCB303" w14:textId="77777777" w:rsidR="001D2588" w:rsidRPr="001D2588" w:rsidRDefault="001D2588" w:rsidP="001D2588">
                      <w:pPr>
                        <w:pStyle w:val="NormalWeb"/>
                        <w:spacing w:after="0" w:afterAutospacing="0"/>
                        <w:jc w:val="center"/>
                        <w:rPr>
                          <w:rFonts w:ascii="Trade Gothic Next" w:hAnsi="Trade Gothic Next"/>
                          <w:color w:val="B30019"/>
                          <w:sz w:val="28"/>
                          <w:szCs w:val="28"/>
                        </w:rPr>
                      </w:pPr>
                      <w:r w:rsidRPr="001D2588">
                        <w:rPr>
                          <w:rFonts w:ascii="Trade Gothic Next" w:hAnsi="Trade Gothic Next"/>
                          <w:color w:val="B30019"/>
                          <w:sz w:val="28"/>
                          <w:szCs w:val="28"/>
                        </w:rPr>
                        <w:t>When complete, please send to:</w:t>
                      </w:r>
                    </w:p>
                    <w:p w14:paraId="016C544F" w14:textId="5C310890" w:rsidR="001D2588" w:rsidRPr="001D2588" w:rsidRDefault="001D2588" w:rsidP="001D2588">
                      <w:pPr>
                        <w:pStyle w:val="NormalWeb"/>
                        <w:spacing w:after="0" w:afterAutospacing="0"/>
                        <w:jc w:val="center"/>
                        <w:rPr>
                          <w:rFonts w:ascii="Trade Gothic Next" w:hAnsi="Trade Gothic Next"/>
                        </w:rPr>
                      </w:pPr>
                      <w:r w:rsidRPr="001D2588">
                        <w:rPr>
                          <w:rFonts w:ascii="Trade Gothic Next" w:hAnsi="Trade Gothic Next"/>
                        </w:rPr>
                        <w:t>Ted Hsu, MPP for Kingston and the Islands Room 159, Main Legislative Building                                                          Toronto, ON, M7A 1A8</w:t>
                      </w:r>
                    </w:p>
                    <w:p w14:paraId="33EB027D" w14:textId="77777777" w:rsidR="001D2588" w:rsidRPr="001D2588" w:rsidRDefault="001D2588" w:rsidP="001D2588">
                      <w:pPr>
                        <w:spacing w:line="240" w:lineRule="auto"/>
                        <w:rPr>
                          <w:rFonts w:hAnsi="Trade Gothic Nex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CD5D49" w14:textId="277BF170" w:rsidR="0011106B" w:rsidRPr="0011106B" w:rsidRDefault="192AEDC6" w:rsidP="005716D8">
      <w:pPr>
        <w:spacing w:line="240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 xml:space="preserve">WHEREAS </w:t>
      </w:r>
      <w:r w:rsidRPr="6D940D9B">
        <w:rPr>
          <w:sz w:val="24"/>
          <w:szCs w:val="24"/>
        </w:rPr>
        <w:t>Ontario's prime agricultural land is a finite, non-renewable resource comprising less than 5% of Ontario's land base</w:t>
      </w:r>
      <w:r w:rsidR="55EE4A14" w:rsidRPr="6D940D9B">
        <w:rPr>
          <w:sz w:val="24"/>
          <w:szCs w:val="24"/>
        </w:rPr>
        <w:t xml:space="preserve"> </w:t>
      </w:r>
      <w:proofErr w:type="gramStart"/>
      <w:r w:rsidR="55EE4A14" w:rsidRPr="6D940D9B">
        <w:rPr>
          <w:sz w:val="24"/>
          <w:szCs w:val="24"/>
        </w:rPr>
        <w:t>and;</w:t>
      </w:r>
      <w:proofErr w:type="gramEnd"/>
    </w:p>
    <w:p w14:paraId="27D252CC" w14:textId="1EC5D6E9" w:rsidR="0011106B" w:rsidRPr="0011106B" w:rsidRDefault="7C4646A7" w:rsidP="6D940D9B">
      <w:pPr>
        <w:spacing w:line="276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 xml:space="preserve">WHEREAS </w:t>
      </w:r>
      <w:r w:rsidRPr="6D940D9B">
        <w:rPr>
          <w:sz w:val="24"/>
          <w:szCs w:val="24"/>
        </w:rPr>
        <w:t xml:space="preserve">the current Ontario Government made it clear to Waterloo Region that it had to be a </w:t>
      </w:r>
      <w:r w:rsidRPr="6D940D9B">
        <w:rPr>
          <w:sz w:val="24"/>
          <w:szCs w:val="24"/>
        </w:rPr>
        <w:t>“</w:t>
      </w:r>
      <w:r w:rsidRPr="6D940D9B">
        <w:rPr>
          <w:sz w:val="24"/>
          <w:szCs w:val="24"/>
        </w:rPr>
        <w:t>willing host</w:t>
      </w:r>
      <w:r w:rsidRPr="6D940D9B">
        <w:rPr>
          <w:sz w:val="24"/>
          <w:szCs w:val="24"/>
        </w:rPr>
        <w:t>”</w:t>
      </w:r>
      <w:r w:rsidRPr="6D940D9B">
        <w:rPr>
          <w:sz w:val="24"/>
          <w:szCs w:val="24"/>
        </w:rPr>
        <w:t xml:space="preserve"> to attract industrial development </w:t>
      </w:r>
      <w:proofErr w:type="gramStart"/>
      <w:r w:rsidRPr="6D940D9B">
        <w:rPr>
          <w:sz w:val="24"/>
          <w:szCs w:val="24"/>
        </w:rPr>
        <w:t>and;</w:t>
      </w:r>
      <w:proofErr w:type="gramEnd"/>
    </w:p>
    <w:p w14:paraId="238E1C5D" w14:textId="0D8471F3" w:rsidR="0011106B" w:rsidRPr="0011106B" w:rsidRDefault="0E3D03C9" w:rsidP="6D940D9B">
      <w:pPr>
        <w:spacing w:after="160" w:line="276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>WHEREAS</w:t>
      </w:r>
      <w:r w:rsidRPr="6D940D9B">
        <w:rPr>
          <w:sz w:val="24"/>
          <w:szCs w:val="24"/>
        </w:rPr>
        <w:t xml:space="preserve"> 770 acres of prime agricultural land in Wilmot Township</w:t>
      </w:r>
      <w:r w:rsidR="460D36D8" w:rsidRPr="6D940D9B">
        <w:rPr>
          <w:sz w:val="24"/>
          <w:szCs w:val="24"/>
        </w:rPr>
        <w:t>, inside Waterloo Region,</w:t>
      </w:r>
      <w:r w:rsidRPr="6D940D9B">
        <w:rPr>
          <w:sz w:val="24"/>
          <w:szCs w:val="24"/>
        </w:rPr>
        <w:t xml:space="preserve"> were targeted for land assembly and </w:t>
      </w:r>
      <w:r w:rsidR="686B1B4F" w:rsidRPr="6D940D9B">
        <w:rPr>
          <w:sz w:val="24"/>
          <w:szCs w:val="24"/>
        </w:rPr>
        <w:t xml:space="preserve">its owners </w:t>
      </w:r>
      <w:r w:rsidRPr="6D940D9B">
        <w:rPr>
          <w:sz w:val="24"/>
          <w:szCs w:val="24"/>
        </w:rPr>
        <w:t>threatened with expropriation</w:t>
      </w:r>
      <w:r w:rsidR="16171143" w:rsidRPr="6D940D9B">
        <w:rPr>
          <w:sz w:val="24"/>
          <w:szCs w:val="24"/>
        </w:rPr>
        <w:t xml:space="preserve"> </w:t>
      </w:r>
      <w:proofErr w:type="gramStart"/>
      <w:r w:rsidR="16171143" w:rsidRPr="6D940D9B">
        <w:rPr>
          <w:sz w:val="24"/>
          <w:szCs w:val="24"/>
        </w:rPr>
        <w:t>and;</w:t>
      </w:r>
      <w:proofErr w:type="gramEnd"/>
    </w:p>
    <w:p w14:paraId="6320FD91" w14:textId="3510DCD3" w:rsidR="0011106B" w:rsidRPr="0011106B" w:rsidRDefault="16171143" w:rsidP="6D940D9B">
      <w:pPr>
        <w:spacing w:after="160" w:line="276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>WHEREAS</w:t>
      </w:r>
      <w:r w:rsidRPr="6D940D9B">
        <w:rPr>
          <w:sz w:val="24"/>
          <w:szCs w:val="24"/>
        </w:rPr>
        <w:t xml:space="preserve"> the Waterloo Region official plan makes no mention of expropriating farmland to accommodate growth to 2051 </w:t>
      </w:r>
      <w:proofErr w:type="gramStart"/>
      <w:r w:rsidRPr="6D940D9B">
        <w:rPr>
          <w:sz w:val="24"/>
          <w:szCs w:val="24"/>
        </w:rPr>
        <w:t>and;</w:t>
      </w:r>
      <w:proofErr w:type="gramEnd"/>
    </w:p>
    <w:p w14:paraId="766EBAAF" w14:textId="599A9458" w:rsidR="0011106B" w:rsidRPr="0011106B" w:rsidRDefault="345E91D8" w:rsidP="6D940D9B">
      <w:pPr>
        <w:spacing w:after="160" w:line="276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>WHEREAS</w:t>
      </w:r>
      <w:r w:rsidRPr="6D940D9B">
        <w:rPr>
          <w:sz w:val="24"/>
          <w:szCs w:val="24"/>
        </w:rPr>
        <w:t xml:space="preserve"> the current Ontario Government has overridden local official plans and signaled its intent to develop previously protected land </w:t>
      </w:r>
      <w:proofErr w:type="gramStart"/>
      <w:r w:rsidRPr="6D940D9B">
        <w:rPr>
          <w:sz w:val="24"/>
          <w:szCs w:val="24"/>
        </w:rPr>
        <w:t>and;</w:t>
      </w:r>
      <w:proofErr w:type="gramEnd"/>
    </w:p>
    <w:p w14:paraId="3BE7AB49" w14:textId="57C2EFD7" w:rsidR="0011106B" w:rsidRPr="0011106B" w:rsidRDefault="0011106B" w:rsidP="6D940D9B">
      <w:pPr>
        <w:spacing w:after="160" w:line="276" w:lineRule="auto"/>
        <w:ind w:firstLine="0"/>
        <w:rPr>
          <w:sz w:val="24"/>
          <w:szCs w:val="24"/>
        </w:rPr>
      </w:pPr>
      <w:r w:rsidRPr="6D940D9B">
        <w:rPr>
          <w:b/>
          <w:bCs/>
          <w:sz w:val="24"/>
          <w:szCs w:val="24"/>
        </w:rPr>
        <w:t xml:space="preserve">WHEREAS </w:t>
      </w:r>
      <w:r w:rsidR="6D937C10" w:rsidRPr="6D940D9B">
        <w:rPr>
          <w:sz w:val="24"/>
          <w:szCs w:val="24"/>
        </w:rPr>
        <w:t>according to the Waterloo Regional Chair,</w:t>
      </w:r>
      <w:r w:rsidR="6D937C10" w:rsidRPr="6D940D9B">
        <w:rPr>
          <w:b/>
          <w:bCs/>
          <w:sz w:val="24"/>
          <w:szCs w:val="24"/>
        </w:rPr>
        <w:t xml:space="preserve"> </w:t>
      </w:r>
      <w:r w:rsidRPr="6D940D9B">
        <w:rPr>
          <w:sz w:val="24"/>
          <w:szCs w:val="24"/>
        </w:rPr>
        <w:t xml:space="preserve">the </w:t>
      </w:r>
      <w:r w:rsidR="54F3A759" w:rsidRPr="6D940D9B">
        <w:rPr>
          <w:sz w:val="24"/>
          <w:szCs w:val="24"/>
        </w:rPr>
        <w:t xml:space="preserve">current </w:t>
      </w:r>
      <w:r w:rsidRPr="6D940D9B">
        <w:rPr>
          <w:sz w:val="24"/>
          <w:szCs w:val="24"/>
        </w:rPr>
        <w:t xml:space="preserve">Ontario Government has </w:t>
      </w:r>
      <w:r w:rsidR="76F5CE30" w:rsidRPr="6D940D9B">
        <w:rPr>
          <w:sz w:val="24"/>
          <w:szCs w:val="24"/>
        </w:rPr>
        <w:t>participated in and offered to help fund</w:t>
      </w:r>
      <w:r w:rsidR="41319976" w:rsidRPr="6D940D9B">
        <w:rPr>
          <w:sz w:val="24"/>
          <w:szCs w:val="24"/>
        </w:rPr>
        <w:t xml:space="preserve"> th</w:t>
      </w:r>
      <w:r w:rsidR="47C0CD81" w:rsidRPr="6D940D9B">
        <w:rPr>
          <w:sz w:val="24"/>
          <w:szCs w:val="24"/>
        </w:rPr>
        <w:t>e Wilmot Township</w:t>
      </w:r>
      <w:r w:rsidRPr="6D940D9B">
        <w:rPr>
          <w:sz w:val="24"/>
          <w:szCs w:val="24"/>
        </w:rPr>
        <w:t xml:space="preserve"> </w:t>
      </w:r>
      <w:r w:rsidR="2ECFA7FD" w:rsidRPr="6D940D9B">
        <w:rPr>
          <w:sz w:val="24"/>
          <w:szCs w:val="24"/>
        </w:rPr>
        <w:t>land assembly</w:t>
      </w:r>
      <w:r w:rsidR="14BD6AC6" w:rsidRPr="6D940D9B">
        <w:rPr>
          <w:sz w:val="24"/>
          <w:szCs w:val="24"/>
        </w:rPr>
        <w:t xml:space="preserve">, insisting on expropriation as an </w:t>
      </w:r>
      <w:proofErr w:type="gramStart"/>
      <w:r w:rsidR="14BD6AC6" w:rsidRPr="6D940D9B">
        <w:rPr>
          <w:sz w:val="24"/>
          <w:szCs w:val="24"/>
        </w:rPr>
        <w:t>option</w:t>
      </w:r>
      <w:r w:rsidRPr="6D940D9B">
        <w:rPr>
          <w:sz w:val="24"/>
          <w:szCs w:val="24"/>
        </w:rPr>
        <w:t>;</w:t>
      </w:r>
      <w:proofErr w:type="gramEnd"/>
    </w:p>
    <w:p w14:paraId="6EC45825" w14:textId="77777777" w:rsidR="001D2588" w:rsidRDefault="001D2588" w:rsidP="001D2588">
      <w:pPr>
        <w:spacing w:line="240" w:lineRule="auto"/>
        <w:ind w:firstLine="0"/>
        <w:rPr>
          <w:rFonts w:eastAsia="Trade Gothic Next" w:hAnsi="Trade Gothic Next" w:cs="Trade Gothic Next"/>
        </w:rPr>
      </w:pPr>
      <w:r w:rsidRPr="392BDE74">
        <w:rPr>
          <w:rFonts w:eastAsia="Trade Gothic Next" w:hAnsi="Trade Gothic Next" w:cs="Trade Gothic Next"/>
          <w:sz w:val="24"/>
          <w:szCs w:val="24"/>
        </w:rPr>
        <w:t>We the undersigned petition the Legislative Assembly of Ontario as follows:</w:t>
      </w:r>
    </w:p>
    <w:p w14:paraId="22BA4CDB" w14:textId="20938005" w:rsidR="001D2588" w:rsidRPr="0011106B" w:rsidRDefault="0011106B" w:rsidP="006523EB">
      <w:pPr>
        <w:pStyle w:val="ListParagraph"/>
        <w:numPr>
          <w:ilvl w:val="0"/>
          <w:numId w:val="9"/>
        </w:numPr>
        <w:rPr>
          <w:rFonts w:eastAsia="Calibri" w:hAnsi="Calibri"/>
          <w:sz w:val="24"/>
          <w:szCs w:val="24"/>
        </w:rPr>
      </w:pPr>
      <w:r>
        <w:rPr>
          <w:rFonts w:eastAsia="Trade Gothic Next" w:hAnsi="Trade Gothic Next" w:cs="Trade Gothic Next"/>
          <w:sz w:val="24"/>
          <w:szCs w:val="24"/>
        </w:rPr>
        <w:t>To immediately take steps to stop the expropriation of prime agricultural land</w:t>
      </w:r>
    </w:p>
    <w:p w14:paraId="410C445E" w14:textId="31734493" w:rsidR="00441A8A" w:rsidRPr="00441A8A" w:rsidRDefault="0011106B" w:rsidP="00441A8A">
      <w:pPr>
        <w:pStyle w:val="ListParagraph"/>
        <w:numPr>
          <w:ilvl w:val="0"/>
          <w:numId w:val="9"/>
        </w:numPr>
        <w:rPr>
          <w:rFonts w:eastAsia="Calibri" w:hAnsi="Calibri"/>
          <w:sz w:val="24"/>
          <w:szCs w:val="24"/>
        </w:rPr>
      </w:pPr>
      <w:r w:rsidRPr="6D940D9B">
        <w:rPr>
          <w:rFonts w:eastAsia="Trade Gothic Next" w:hAnsi="Trade Gothic Next" w:cs="Trade Gothic Next"/>
          <w:sz w:val="24"/>
          <w:szCs w:val="24"/>
        </w:rPr>
        <w:t xml:space="preserve">To </w:t>
      </w:r>
      <w:r w:rsidR="68BC32D2" w:rsidRPr="6D940D9B">
        <w:rPr>
          <w:rFonts w:eastAsia="Trade Gothic Next" w:hAnsi="Trade Gothic Next" w:cs="Trade Gothic Next"/>
          <w:sz w:val="24"/>
          <w:szCs w:val="24"/>
        </w:rPr>
        <w:t>call on the Government of Ontario to</w:t>
      </w:r>
      <w:r>
        <w:rPr>
          <w:rFonts w:eastAsia="Trade Gothic Next" w:hAnsi="Trade Gothic Next" w:cs="Trade Gothic Next"/>
          <w:sz w:val="24"/>
          <w:szCs w:val="24"/>
        </w:rPr>
        <w:t xml:space="preserve"> have a</w:t>
      </w:r>
      <w:r w:rsidR="00441A8A">
        <w:rPr>
          <w:rFonts w:eastAsia="Trade Gothic Next" w:hAnsi="Trade Gothic Next" w:cs="Trade Gothic Next"/>
          <w:sz w:val="24"/>
          <w:szCs w:val="24"/>
        </w:rPr>
        <w:t xml:space="preserve"> transparent and collaborative conversation with Waterloo Region officials and farmers to promote </w:t>
      </w:r>
      <w:r w:rsidR="382DCCDF" w:rsidRPr="6D940D9B">
        <w:rPr>
          <w:rFonts w:eastAsia="Trade Gothic Next" w:hAnsi="Trade Gothic Next" w:cs="Trade Gothic Next"/>
          <w:sz w:val="24"/>
          <w:szCs w:val="24"/>
        </w:rPr>
        <w:t>sustainable</w:t>
      </w:r>
      <w:r w:rsidR="00441A8A">
        <w:rPr>
          <w:rFonts w:eastAsia="Trade Gothic Next" w:hAnsi="Trade Gothic Next" w:cs="Trade Gothic Next"/>
          <w:sz w:val="24"/>
          <w:szCs w:val="24"/>
        </w:rPr>
        <w:t xml:space="preserve"> development in the region</w:t>
      </w:r>
    </w:p>
    <w:p w14:paraId="4BFEBB9B" w14:textId="77777777" w:rsidR="00441A8A" w:rsidRDefault="00441A8A" w:rsidP="00441A8A">
      <w:pPr>
        <w:pStyle w:val="ListParagraph"/>
        <w:ind w:left="720" w:firstLine="0"/>
        <w:rPr>
          <w:rFonts w:eastAsia="Calibri" w:hAnsi="Calibri"/>
          <w:sz w:val="24"/>
          <w:szCs w:val="24"/>
        </w:rPr>
      </w:pPr>
    </w:p>
    <w:tbl>
      <w:tblPr>
        <w:tblStyle w:val="TableGrid"/>
        <w:tblW w:w="1672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3813"/>
        <w:gridCol w:w="5685"/>
        <w:gridCol w:w="3827"/>
        <w:gridCol w:w="3402"/>
      </w:tblGrid>
      <w:tr w:rsidR="00DA6929" w14:paraId="6B45A0A6" w14:textId="77777777" w:rsidTr="00944B63">
        <w:trPr>
          <w:trHeight w:val="300"/>
          <w:jc w:val="center"/>
        </w:trPr>
        <w:tc>
          <w:tcPr>
            <w:tcW w:w="3813" w:type="dxa"/>
            <w:tcBorders>
              <w:bottom w:val="single" w:sz="12" w:space="0" w:color="000000" w:themeColor="text1"/>
            </w:tcBorders>
          </w:tcPr>
          <w:p w14:paraId="5E246BB4" w14:textId="77777777" w:rsidR="00DA6929" w:rsidRDefault="00DA6929">
            <w:pPr>
              <w:jc w:val="center"/>
            </w:pPr>
            <w:r w:rsidRPr="6F91AE93">
              <w:t>Name</w:t>
            </w:r>
          </w:p>
        </w:tc>
        <w:tc>
          <w:tcPr>
            <w:tcW w:w="5685" w:type="dxa"/>
            <w:tcBorders>
              <w:bottom w:val="single" w:sz="12" w:space="0" w:color="000000" w:themeColor="text1"/>
            </w:tcBorders>
          </w:tcPr>
          <w:p w14:paraId="3644CA95" w14:textId="77777777" w:rsidR="00DA6929" w:rsidRDefault="00DA6929">
            <w:pPr>
              <w:jc w:val="center"/>
            </w:pPr>
            <w:r w:rsidRPr="6F91AE93">
              <w:t>Address (</w:t>
            </w:r>
            <w:r>
              <w:t xml:space="preserve">incl. </w:t>
            </w:r>
            <w:r w:rsidRPr="6F91AE93">
              <w:t>city and postal code)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</w:tcPr>
          <w:p w14:paraId="081C8914" w14:textId="77777777" w:rsidR="00DA6929" w:rsidRDefault="00DA6929">
            <w:pPr>
              <w:jc w:val="center"/>
              <w:rPr>
                <w:rFonts w:eastAsia="Calibri" w:hAnsi="Calibri"/>
              </w:rPr>
            </w:pPr>
            <w:r w:rsidRPr="6F91AE93">
              <w:rPr>
                <w:rFonts w:eastAsia="Calibri" w:hAnsi="Calibri"/>
              </w:rPr>
              <w:t>Email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14:paraId="49C37AAA" w14:textId="77777777" w:rsidR="00DA6929" w:rsidRDefault="00DA6929">
            <w:pPr>
              <w:spacing w:line="259" w:lineRule="auto"/>
              <w:jc w:val="center"/>
            </w:pPr>
            <w:r w:rsidRPr="6F91AE93">
              <w:rPr>
                <w:rFonts w:eastAsia="Calibri" w:hAnsi="Calibri"/>
              </w:rPr>
              <w:t>Signature</w:t>
            </w:r>
          </w:p>
        </w:tc>
      </w:tr>
      <w:tr w:rsidR="00DA6929" w14:paraId="0F135FD4" w14:textId="77777777" w:rsidTr="000F205D">
        <w:trPr>
          <w:trHeight w:val="621"/>
          <w:jc w:val="center"/>
        </w:trPr>
        <w:tc>
          <w:tcPr>
            <w:tcW w:w="38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930F8CA" w14:textId="77777777" w:rsidR="00DA6929" w:rsidRDefault="00DA6929"/>
        </w:tc>
        <w:tc>
          <w:tcPr>
            <w:tcW w:w="5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6C53A39" w14:textId="77777777" w:rsidR="00DA6929" w:rsidRDefault="00DA6929"/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7575235" w14:textId="77777777" w:rsidR="00DA6929" w:rsidRDefault="00DA6929">
            <w:pPr>
              <w:rPr>
                <w:rFonts w:eastAsia="Calibri" w:hAnsi="Calibri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BF98941" w14:textId="77777777" w:rsidR="00DA6929" w:rsidRDefault="00DA6929">
            <w:pPr>
              <w:rPr>
                <w:rFonts w:eastAsia="Calibri" w:hAnsi="Calibri"/>
              </w:rPr>
            </w:pPr>
          </w:p>
        </w:tc>
      </w:tr>
      <w:tr w:rsidR="005716D8" w14:paraId="129C022E" w14:textId="77777777" w:rsidTr="000F205D">
        <w:trPr>
          <w:trHeight w:val="621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283B1B8" w14:textId="77777777" w:rsidR="005716D8" w:rsidRDefault="005716D8"/>
        </w:tc>
        <w:tc>
          <w:tcPr>
            <w:tcW w:w="568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145B317" w14:textId="77777777" w:rsidR="005716D8" w:rsidRDefault="005716D8"/>
        </w:tc>
        <w:tc>
          <w:tcPr>
            <w:tcW w:w="382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9F44BA1" w14:textId="77777777" w:rsidR="005716D8" w:rsidRDefault="005716D8">
            <w:pPr>
              <w:rPr>
                <w:rFonts w:eastAsia="Calibri" w:hAnsi="Calibri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C0623E5" w14:textId="77777777" w:rsidR="005716D8" w:rsidRDefault="005716D8">
            <w:pPr>
              <w:rPr>
                <w:rFonts w:eastAsia="Calibri" w:hAnsi="Calibri"/>
              </w:rPr>
            </w:pPr>
          </w:p>
        </w:tc>
      </w:tr>
    </w:tbl>
    <w:p w14:paraId="6328B308" w14:textId="60655AC4" w:rsidR="6F91AE93" w:rsidRDefault="6F91AE93" w:rsidP="005716D8">
      <w:pPr>
        <w:ind w:firstLine="0"/>
      </w:pPr>
    </w:p>
    <w:sectPr w:rsidR="6F91AE93">
      <w:headerReference w:type="default" r:id="rId8"/>
      <w:footerReference w:type="default" r:id="rId9"/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1E80" w14:textId="77777777" w:rsidR="00C85E10" w:rsidRDefault="00C85E10">
      <w:pPr>
        <w:spacing w:line="240" w:lineRule="auto"/>
      </w:pPr>
      <w:r>
        <w:separator/>
      </w:r>
    </w:p>
  </w:endnote>
  <w:endnote w:type="continuationSeparator" w:id="0">
    <w:p w14:paraId="50781333" w14:textId="77777777" w:rsidR="00C85E10" w:rsidRDefault="00C85E10">
      <w:pPr>
        <w:spacing w:line="240" w:lineRule="auto"/>
      </w:pPr>
      <w:r>
        <w:continuationSeparator/>
      </w:r>
    </w:p>
  </w:endnote>
  <w:endnote w:type="continuationNotice" w:id="1">
    <w:p w14:paraId="00013CA2" w14:textId="77777777" w:rsidR="00C85E10" w:rsidRDefault="00C85E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3E0F5C79" w14:paraId="44EC9734" w14:textId="77777777" w:rsidTr="3E0F5C79">
      <w:trPr>
        <w:trHeight w:val="300"/>
      </w:trPr>
      <w:tc>
        <w:tcPr>
          <w:tcW w:w="5760" w:type="dxa"/>
        </w:tcPr>
        <w:p w14:paraId="51CD1FB0" w14:textId="6FEA5EF5" w:rsidR="3E0F5C79" w:rsidRDefault="3E0F5C79" w:rsidP="3E0F5C79">
          <w:pPr>
            <w:pStyle w:val="Header"/>
            <w:ind w:left="-115"/>
          </w:pPr>
        </w:p>
      </w:tc>
      <w:tc>
        <w:tcPr>
          <w:tcW w:w="5760" w:type="dxa"/>
        </w:tcPr>
        <w:p w14:paraId="0DE3847C" w14:textId="54AB980A" w:rsidR="3E0F5C79" w:rsidRDefault="3E0F5C79" w:rsidP="3E0F5C79">
          <w:pPr>
            <w:pStyle w:val="Header"/>
            <w:jc w:val="center"/>
          </w:pPr>
        </w:p>
      </w:tc>
      <w:tc>
        <w:tcPr>
          <w:tcW w:w="5760" w:type="dxa"/>
        </w:tcPr>
        <w:p w14:paraId="0C25DFC7" w14:textId="16512444" w:rsidR="3E0F5C79" w:rsidRDefault="3E0F5C79" w:rsidP="3E0F5C79">
          <w:pPr>
            <w:pStyle w:val="Header"/>
            <w:ind w:right="-115"/>
            <w:jc w:val="right"/>
          </w:pPr>
        </w:p>
      </w:tc>
    </w:tr>
  </w:tbl>
  <w:p w14:paraId="64C34666" w14:textId="4272D5CE" w:rsidR="3E0F5C79" w:rsidRDefault="3E0F5C79" w:rsidP="3E0F5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D13F" w14:textId="77777777" w:rsidR="00C85E10" w:rsidRDefault="00C85E10">
      <w:pPr>
        <w:spacing w:line="240" w:lineRule="auto"/>
      </w:pPr>
      <w:r>
        <w:separator/>
      </w:r>
    </w:p>
  </w:footnote>
  <w:footnote w:type="continuationSeparator" w:id="0">
    <w:p w14:paraId="33547231" w14:textId="77777777" w:rsidR="00C85E10" w:rsidRDefault="00C85E10">
      <w:pPr>
        <w:spacing w:line="240" w:lineRule="auto"/>
      </w:pPr>
      <w:r>
        <w:continuationSeparator/>
      </w:r>
    </w:p>
  </w:footnote>
  <w:footnote w:type="continuationNotice" w:id="1">
    <w:p w14:paraId="23D138E8" w14:textId="77777777" w:rsidR="00C85E10" w:rsidRDefault="00C85E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280" w:type="dxa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3E0F5C79" w14:paraId="4FC1CA6E" w14:textId="77777777" w:rsidTr="392BDE74">
      <w:trPr>
        <w:trHeight w:val="300"/>
      </w:trPr>
      <w:tc>
        <w:tcPr>
          <w:tcW w:w="5760" w:type="dxa"/>
        </w:tcPr>
        <w:p w14:paraId="5E02AEBB" w14:textId="6CE72C52" w:rsidR="392BDE74" w:rsidRDefault="392BDE74" w:rsidP="392BDE74">
          <w:pPr>
            <w:pStyle w:val="Header"/>
            <w:ind w:left="-115"/>
          </w:pPr>
        </w:p>
      </w:tc>
      <w:tc>
        <w:tcPr>
          <w:tcW w:w="5760" w:type="dxa"/>
        </w:tcPr>
        <w:p w14:paraId="5914B3DA" w14:textId="5F52441B" w:rsidR="3E0F5C79" w:rsidRDefault="3E0F5C79" w:rsidP="3E0F5C79">
          <w:pPr>
            <w:pStyle w:val="Header"/>
            <w:jc w:val="center"/>
          </w:pPr>
        </w:p>
      </w:tc>
      <w:tc>
        <w:tcPr>
          <w:tcW w:w="5760" w:type="dxa"/>
        </w:tcPr>
        <w:p w14:paraId="0B35BD8A" w14:textId="7375F5D1" w:rsidR="3E0F5C79" w:rsidRDefault="3E0F5C79" w:rsidP="3E0F5C79">
          <w:pPr>
            <w:pStyle w:val="Header"/>
            <w:ind w:right="-115"/>
            <w:jc w:val="right"/>
          </w:pPr>
        </w:p>
      </w:tc>
    </w:tr>
  </w:tbl>
  <w:p w14:paraId="0E6BCCA7" w14:textId="13DE4B0E" w:rsidR="3E0F5C79" w:rsidRDefault="3E0F5C79" w:rsidP="3E0F5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B95"/>
    <w:multiLevelType w:val="hybridMultilevel"/>
    <w:tmpl w:val="FD5084D8"/>
    <w:lvl w:ilvl="0" w:tplc="B824BAA8">
      <w:start w:val="1"/>
      <w:numFmt w:val="lowerLetter"/>
      <w:lvlText w:val="%1)"/>
      <w:lvlJc w:val="left"/>
      <w:pPr>
        <w:ind w:left="720" w:hanging="360"/>
      </w:pPr>
    </w:lvl>
    <w:lvl w:ilvl="1" w:tplc="3BAA6D1C">
      <w:start w:val="1"/>
      <w:numFmt w:val="lowerLetter"/>
      <w:lvlText w:val="%2."/>
      <w:lvlJc w:val="left"/>
      <w:pPr>
        <w:ind w:left="1440" w:hanging="360"/>
      </w:pPr>
    </w:lvl>
    <w:lvl w:ilvl="2" w:tplc="3FF03758">
      <w:start w:val="1"/>
      <w:numFmt w:val="lowerRoman"/>
      <w:lvlText w:val="%3."/>
      <w:lvlJc w:val="right"/>
      <w:pPr>
        <w:ind w:left="2160" w:hanging="180"/>
      </w:pPr>
    </w:lvl>
    <w:lvl w:ilvl="3" w:tplc="8968E3B8">
      <w:start w:val="1"/>
      <w:numFmt w:val="decimal"/>
      <w:lvlText w:val="%4."/>
      <w:lvlJc w:val="left"/>
      <w:pPr>
        <w:ind w:left="2880" w:hanging="360"/>
      </w:pPr>
    </w:lvl>
    <w:lvl w:ilvl="4" w:tplc="9AE4B008">
      <w:start w:val="1"/>
      <w:numFmt w:val="lowerLetter"/>
      <w:lvlText w:val="%5."/>
      <w:lvlJc w:val="left"/>
      <w:pPr>
        <w:ind w:left="3600" w:hanging="360"/>
      </w:pPr>
    </w:lvl>
    <w:lvl w:ilvl="5" w:tplc="8F448FF8">
      <w:start w:val="1"/>
      <w:numFmt w:val="lowerRoman"/>
      <w:lvlText w:val="%6."/>
      <w:lvlJc w:val="right"/>
      <w:pPr>
        <w:ind w:left="4320" w:hanging="180"/>
      </w:pPr>
    </w:lvl>
    <w:lvl w:ilvl="6" w:tplc="9E84CB12">
      <w:start w:val="1"/>
      <w:numFmt w:val="decimal"/>
      <w:lvlText w:val="%7."/>
      <w:lvlJc w:val="left"/>
      <w:pPr>
        <w:ind w:left="5040" w:hanging="360"/>
      </w:pPr>
    </w:lvl>
    <w:lvl w:ilvl="7" w:tplc="0F2C7F30">
      <w:start w:val="1"/>
      <w:numFmt w:val="lowerLetter"/>
      <w:lvlText w:val="%8."/>
      <w:lvlJc w:val="left"/>
      <w:pPr>
        <w:ind w:left="5760" w:hanging="360"/>
      </w:pPr>
    </w:lvl>
    <w:lvl w:ilvl="8" w:tplc="F9D629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BD14"/>
    <w:multiLevelType w:val="hybridMultilevel"/>
    <w:tmpl w:val="CA06D1DE"/>
    <w:lvl w:ilvl="0" w:tplc="E3889702">
      <w:start w:val="1"/>
      <w:numFmt w:val="lowerLetter"/>
      <w:lvlText w:val="%1)"/>
      <w:lvlJc w:val="left"/>
      <w:pPr>
        <w:ind w:left="720" w:hanging="360"/>
      </w:pPr>
    </w:lvl>
    <w:lvl w:ilvl="1" w:tplc="C71CEF18">
      <w:start w:val="1"/>
      <w:numFmt w:val="lowerLetter"/>
      <w:lvlText w:val="%2."/>
      <w:lvlJc w:val="left"/>
      <w:pPr>
        <w:ind w:left="1440" w:hanging="360"/>
      </w:pPr>
    </w:lvl>
    <w:lvl w:ilvl="2" w:tplc="28661B6E">
      <w:start w:val="1"/>
      <w:numFmt w:val="lowerRoman"/>
      <w:lvlText w:val="%3."/>
      <w:lvlJc w:val="right"/>
      <w:pPr>
        <w:ind w:left="2160" w:hanging="180"/>
      </w:pPr>
    </w:lvl>
    <w:lvl w:ilvl="3" w:tplc="C700E742">
      <w:start w:val="1"/>
      <w:numFmt w:val="decimal"/>
      <w:lvlText w:val="%4."/>
      <w:lvlJc w:val="left"/>
      <w:pPr>
        <w:ind w:left="2880" w:hanging="360"/>
      </w:pPr>
    </w:lvl>
    <w:lvl w:ilvl="4" w:tplc="57E8C614">
      <w:start w:val="1"/>
      <w:numFmt w:val="lowerLetter"/>
      <w:lvlText w:val="%5."/>
      <w:lvlJc w:val="left"/>
      <w:pPr>
        <w:ind w:left="3600" w:hanging="360"/>
      </w:pPr>
    </w:lvl>
    <w:lvl w:ilvl="5" w:tplc="7ADE1AAA">
      <w:start w:val="1"/>
      <w:numFmt w:val="lowerRoman"/>
      <w:lvlText w:val="%6."/>
      <w:lvlJc w:val="right"/>
      <w:pPr>
        <w:ind w:left="4320" w:hanging="180"/>
      </w:pPr>
    </w:lvl>
    <w:lvl w:ilvl="6" w:tplc="621C5410">
      <w:start w:val="1"/>
      <w:numFmt w:val="decimal"/>
      <w:lvlText w:val="%7."/>
      <w:lvlJc w:val="left"/>
      <w:pPr>
        <w:ind w:left="5040" w:hanging="360"/>
      </w:pPr>
    </w:lvl>
    <w:lvl w:ilvl="7" w:tplc="716A8BFA">
      <w:start w:val="1"/>
      <w:numFmt w:val="lowerLetter"/>
      <w:lvlText w:val="%8."/>
      <w:lvlJc w:val="left"/>
      <w:pPr>
        <w:ind w:left="5760" w:hanging="360"/>
      </w:pPr>
    </w:lvl>
    <w:lvl w:ilvl="8" w:tplc="93A0FB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20A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06F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0914"/>
    <w:multiLevelType w:val="hybridMultilevel"/>
    <w:tmpl w:val="06A2BF12"/>
    <w:lvl w:ilvl="0" w:tplc="CF962366">
      <w:start w:val="1"/>
      <w:numFmt w:val="lowerLetter"/>
      <w:lvlText w:val="%1)"/>
      <w:lvlJc w:val="left"/>
      <w:pPr>
        <w:ind w:left="720" w:hanging="360"/>
      </w:pPr>
    </w:lvl>
    <w:lvl w:ilvl="1" w:tplc="6A8291CA">
      <w:start w:val="1"/>
      <w:numFmt w:val="lowerLetter"/>
      <w:lvlText w:val="%2."/>
      <w:lvlJc w:val="left"/>
      <w:pPr>
        <w:ind w:left="1440" w:hanging="360"/>
      </w:pPr>
    </w:lvl>
    <w:lvl w:ilvl="2" w:tplc="85F0DE44">
      <w:start w:val="1"/>
      <w:numFmt w:val="lowerRoman"/>
      <w:lvlText w:val="%3."/>
      <w:lvlJc w:val="right"/>
      <w:pPr>
        <w:ind w:left="2160" w:hanging="180"/>
      </w:pPr>
    </w:lvl>
    <w:lvl w:ilvl="3" w:tplc="7DCA1BA0">
      <w:start w:val="1"/>
      <w:numFmt w:val="decimal"/>
      <w:lvlText w:val="%4."/>
      <w:lvlJc w:val="left"/>
      <w:pPr>
        <w:ind w:left="2880" w:hanging="360"/>
      </w:pPr>
    </w:lvl>
    <w:lvl w:ilvl="4" w:tplc="0B063030">
      <w:start w:val="1"/>
      <w:numFmt w:val="lowerLetter"/>
      <w:lvlText w:val="%5."/>
      <w:lvlJc w:val="left"/>
      <w:pPr>
        <w:ind w:left="3600" w:hanging="360"/>
      </w:pPr>
    </w:lvl>
    <w:lvl w:ilvl="5" w:tplc="FF02A91E">
      <w:start w:val="1"/>
      <w:numFmt w:val="lowerRoman"/>
      <w:lvlText w:val="%6."/>
      <w:lvlJc w:val="right"/>
      <w:pPr>
        <w:ind w:left="4320" w:hanging="180"/>
      </w:pPr>
    </w:lvl>
    <w:lvl w:ilvl="6" w:tplc="7E32A13A">
      <w:start w:val="1"/>
      <w:numFmt w:val="decimal"/>
      <w:lvlText w:val="%7."/>
      <w:lvlJc w:val="left"/>
      <w:pPr>
        <w:ind w:left="5040" w:hanging="360"/>
      </w:pPr>
    </w:lvl>
    <w:lvl w:ilvl="7" w:tplc="A51A6B90">
      <w:start w:val="1"/>
      <w:numFmt w:val="lowerLetter"/>
      <w:lvlText w:val="%8."/>
      <w:lvlJc w:val="left"/>
      <w:pPr>
        <w:ind w:left="5760" w:hanging="360"/>
      </w:pPr>
    </w:lvl>
    <w:lvl w:ilvl="8" w:tplc="CE1A6C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1B2B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F3A0"/>
    <w:multiLevelType w:val="hybridMultilevel"/>
    <w:tmpl w:val="189A3334"/>
    <w:lvl w:ilvl="0" w:tplc="C33086EE">
      <w:start w:val="1"/>
      <w:numFmt w:val="lowerLetter"/>
      <w:lvlText w:val="%1)"/>
      <w:lvlJc w:val="left"/>
      <w:pPr>
        <w:ind w:left="720" w:hanging="360"/>
      </w:pPr>
    </w:lvl>
    <w:lvl w:ilvl="1" w:tplc="D122A834">
      <w:start w:val="1"/>
      <w:numFmt w:val="lowerLetter"/>
      <w:lvlText w:val="%2."/>
      <w:lvlJc w:val="left"/>
      <w:pPr>
        <w:ind w:left="1440" w:hanging="360"/>
      </w:pPr>
    </w:lvl>
    <w:lvl w:ilvl="2" w:tplc="79042D1E">
      <w:start w:val="1"/>
      <w:numFmt w:val="lowerRoman"/>
      <w:lvlText w:val="%3."/>
      <w:lvlJc w:val="right"/>
      <w:pPr>
        <w:ind w:left="2160" w:hanging="180"/>
      </w:pPr>
    </w:lvl>
    <w:lvl w:ilvl="3" w:tplc="31947AFC">
      <w:start w:val="1"/>
      <w:numFmt w:val="decimal"/>
      <w:lvlText w:val="%4."/>
      <w:lvlJc w:val="left"/>
      <w:pPr>
        <w:ind w:left="2880" w:hanging="360"/>
      </w:pPr>
    </w:lvl>
    <w:lvl w:ilvl="4" w:tplc="862A9B0E">
      <w:start w:val="1"/>
      <w:numFmt w:val="lowerLetter"/>
      <w:lvlText w:val="%5."/>
      <w:lvlJc w:val="left"/>
      <w:pPr>
        <w:ind w:left="3600" w:hanging="360"/>
      </w:pPr>
    </w:lvl>
    <w:lvl w:ilvl="5" w:tplc="FCF2538E">
      <w:start w:val="1"/>
      <w:numFmt w:val="lowerRoman"/>
      <w:lvlText w:val="%6."/>
      <w:lvlJc w:val="right"/>
      <w:pPr>
        <w:ind w:left="4320" w:hanging="180"/>
      </w:pPr>
    </w:lvl>
    <w:lvl w:ilvl="6" w:tplc="DFDC765A">
      <w:start w:val="1"/>
      <w:numFmt w:val="decimal"/>
      <w:lvlText w:val="%7."/>
      <w:lvlJc w:val="left"/>
      <w:pPr>
        <w:ind w:left="5040" w:hanging="360"/>
      </w:pPr>
    </w:lvl>
    <w:lvl w:ilvl="7" w:tplc="F97CAB9E">
      <w:start w:val="1"/>
      <w:numFmt w:val="lowerLetter"/>
      <w:lvlText w:val="%8."/>
      <w:lvlJc w:val="left"/>
      <w:pPr>
        <w:ind w:left="5760" w:hanging="360"/>
      </w:pPr>
    </w:lvl>
    <w:lvl w:ilvl="8" w:tplc="6AAEF9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3435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A4F1"/>
    <w:multiLevelType w:val="hybridMultilevel"/>
    <w:tmpl w:val="18B8976A"/>
    <w:lvl w:ilvl="0" w:tplc="4D02A346">
      <w:start w:val="1"/>
      <w:numFmt w:val="lowerLetter"/>
      <w:lvlText w:val="%1)"/>
      <w:lvlJc w:val="left"/>
      <w:pPr>
        <w:ind w:left="720" w:hanging="360"/>
      </w:pPr>
    </w:lvl>
    <w:lvl w:ilvl="1" w:tplc="439AD580">
      <w:start w:val="1"/>
      <w:numFmt w:val="lowerLetter"/>
      <w:lvlText w:val="%2."/>
      <w:lvlJc w:val="left"/>
      <w:pPr>
        <w:ind w:left="1440" w:hanging="360"/>
      </w:pPr>
    </w:lvl>
    <w:lvl w:ilvl="2" w:tplc="1AC68CBE">
      <w:start w:val="1"/>
      <w:numFmt w:val="lowerRoman"/>
      <w:lvlText w:val="%3."/>
      <w:lvlJc w:val="right"/>
      <w:pPr>
        <w:ind w:left="2160" w:hanging="180"/>
      </w:pPr>
    </w:lvl>
    <w:lvl w:ilvl="3" w:tplc="DA9C11A2">
      <w:start w:val="1"/>
      <w:numFmt w:val="decimal"/>
      <w:lvlText w:val="%4."/>
      <w:lvlJc w:val="left"/>
      <w:pPr>
        <w:ind w:left="2880" w:hanging="360"/>
      </w:pPr>
    </w:lvl>
    <w:lvl w:ilvl="4" w:tplc="F2A2C494">
      <w:start w:val="1"/>
      <w:numFmt w:val="lowerLetter"/>
      <w:lvlText w:val="%5."/>
      <w:lvlJc w:val="left"/>
      <w:pPr>
        <w:ind w:left="3600" w:hanging="360"/>
      </w:pPr>
    </w:lvl>
    <w:lvl w:ilvl="5" w:tplc="107CAA46">
      <w:start w:val="1"/>
      <w:numFmt w:val="lowerRoman"/>
      <w:lvlText w:val="%6."/>
      <w:lvlJc w:val="right"/>
      <w:pPr>
        <w:ind w:left="4320" w:hanging="180"/>
      </w:pPr>
    </w:lvl>
    <w:lvl w:ilvl="6" w:tplc="CC487CDE">
      <w:start w:val="1"/>
      <w:numFmt w:val="decimal"/>
      <w:lvlText w:val="%7."/>
      <w:lvlJc w:val="left"/>
      <w:pPr>
        <w:ind w:left="5040" w:hanging="360"/>
      </w:pPr>
    </w:lvl>
    <w:lvl w:ilvl="7" w:tplc="E5AEFC48">
      <w:start w:val="1"/>
      <w:numFmt w:val="lowerLetter"/>
      <w:lvlText w:val="%8."/>
      <w:lvlJc w:val="left"/>
      <w:pPr>
        <w:ind w:left="5760" w:hanging="360"/>
      </w:pPr>
    </w:lvl>
    <w:lvl w:ilvl="8" w:tplc="E22C66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0F0CF"/>
    <w:multiLevelType w:val="hybridMultilevel"/>
    <w:tmpl w:val="F732E1C2"/>
    <w:lvl w:ilvl="0" w:tplc="49F22E1A">
      <w:start w:val="1"/>
      <w:numFmt w:val="upperLetter"/>
      <w:lvlText w:val="%1)"/>
      <w:lvlJc w:val="left"/>
      <w:pPr>
        <w:ind w:left="720" w:hanging="360"/>
      </w:pPr>
    </w:lvl>
    <w:lvl w:ilvl="1" w:tplc="14346E62">
      <w:start w:val="1"/>
      <w:numFmt w:val="lowerLetter"/>
      <w:lvlText w:val="%2."/>
      <w:lvlJc w:val="left"/>
      <w:pPr>
        <w:ind w:left="1440" w:hanging="360"/>
      </w:pPr>
    </w:lvl>
    <w:lvl w:ilvl="2" w:tplc="31367056">
      <w:start w:val="1"/>
      <w:numFmt w:val="lowerRoman"/>
      <w:lvlText w:val="%3."/>
      <w:lvlJc w:val="right"/>
      <w:pPr>
        <w:ind w:left="2160" w:hanging="180"/>
      </w:pPr>
    </w:lvl>
    <w:lvl w:ilvl="3" w:tplc="195E6B38">
      <w:start w:val="1"/>
      <w:numFmt w:val="decimal"/>
      <w:lvlText w:val="%4."/>
      <w:lvlJc w:val="left"/>
      <w:pPr>
        <w:ind w:left="2880" w:hanging="360"/>
      </w:pPr>
    </w:lvl>
    <w:lvl w:ilvl="4" w:tplc="D12AE2EC">
      <w:start w:val="1"/>
      <w:numFmt w:val="lowerLetter"/>
      <w:lvlText w:val="%5."/>
      <w:lvlJc w:val="left"/>
      <w:pPr>
        <w:ind w:left="3600" w:hanging="360"/>
      </w:pPr>
    </w:lvl>
    <w:lvl w:ilvl="5" w:tplc="187EEBC0">
      <w:start w:val="1"/>
      <w:numFmt w:val="lowerRoman"/>
      <w:lvlText w:val="%6."/>
      <w:lvlJc w:val="right"/>
      <w:pPr>
        <w:ind w:left="4320" w:hanging="180"/>
      </w:pPr>
    </w:lvl>
    <w:lvl w:ilvl="6" w:tplc="C05C30EA">
      <w:start w:val="1"/>
      <w:numFmt w:val="decimal"/>
      <w:lvlText w:val="%7."/>
      <w:lvlJc w:val="left"/>
      <w:pPr>
        <w:ind w:left="5040" w:hanging="360"/>
      </w:pPr>
    </w:lvl>
    <w:lvl w:ilvl="7" w:tplc="D076BD94">
      <w:start w:val="1"/>
      <w:numFmt w:val="lowerLetter"/>
      <w:lvlText w:val="%8."/>
      <w:lvlJc w:val="left"/>
      <w:pPr>
        <w:ind w:left="5760" w:hanging="360"/>
      </w:pPr>
    </w:lvl>
    <w:lvl w:ilvl="8" w:tplc="46603A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686C"/>
    <w:multiLevelType w:val="hybridMultilevel"/>
    <w:tmpl w:val="82CAE0D0"/>
    <w:lvl w:ilvl="0" w:tplc="08B2E90E">
      <w:start w:val="1"/>
      <w:numFmt w:val="lowerLetter"/>
      <w:lvlText w:val="%1)"/>
      <w:lvlJc w:val="left"/>
      <w:pPr>
        <w:ind w:left="720" w:hanging="360"/>
      </w:pPr>
    </w:lvl>
    <w:lvl w:ilvl="1" w:tplc="6BA294E0">
      <w:start w:val="1"/>
      <w:numFmt w:val="lowerLetter"/>
      <w:lvlText w:val="%2."/>
      <w:lvlJc w:val="left"/>
      <w:pPr>
        <w:ind w:left="1440" w:hanging="360"/>
      </w:pPr>
    </w:lvl>
    <w:lvl w:ilvl="2" w:tplc="C25E01CC">
      <w:start w:val="1"/>
      <w:numFmt w:val="lowerRoman"/>
      <w:lvlText w:val="%3."/>
      <w:lvlJc w:val="right"/>
      <w:pPr>
        <w:ind w:left="2160" w:hanging="180"/>
      </w:pPr>
    </w:lvl>
    <w:lvl w:ilvl="3" w:tplc="2972689C">
      <w:start w:val="1"/>
      <w:numFmt w:val="decimal"/>
      <w:lvlText w:val="%4."/>
      <w:lvlJc w:val="left"/>
      <w:pPr>
        <w:ind w:left="2880" w:hanging="360"/>
      </w:pPr>
    </w:lvl>
    <w:lvl w:ilvl="4" w:tplc="BDA042EA">
      <w:start w:val="1"/>
      <w:numFmt w:val="lowerLetter"/>
      <w:lvlText w:val="%5."/>
      <w:lvlJc w:val="left"/>
      <w:pPr>
        <w:ind w:left="3600" w:hanging="360"/>
      </w:pPr>
    </w:lvl>
    <w:lvl w:ilvl="5" w:tplc="5D029B16">
      <w:start w:val="1"/>
      <w:numFmt w:val="lowerRoman"/>
      <w:lvlText w:val="%6."/>
      <w:lvlJc w:val="right"/>
      <w:pPr>
        <w:ind w:left="4320" w:hanging="180"/>
      </w:pPr>
    </w:lvl>
    <w:lvl w:ilvl="6" w:tplc="3E7478C8">
      <w:start w:val="1"/>
      <w:numFmt w:val="decimal"/>
      <w:lvlText w:val="%7."/>
      <w:lvlJc w:val="left"/>
      <w:pPr>
        <w:ind w:left="5040" w:hanging="360"/>
      </w:pPr>
    </w:lvl>
    <w:lvl w:ilvl="7" w:tplc="111232E6">
      <w:start w:val="1"/>
      <w:numFmt w:val="lowerLetter"/>
      <w:lvlText w:val="%8."/>
      <w:lvlJc w:val="left"/>
      <w:pPr>
        <w:ind w:left="5760" w:hanging="360"/>
      </w:pPr>
    </w:lvl>
    <w:lvl w:ilvl="8" w:tplc="1DA24D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C5637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0C9C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67B2D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D710C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725BE"/>
    <w:multiLevelType w:val="hybridMultilevel"/>
    <w:tmpl w:val="FD5084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94672">
    <w:abstractNumId w:val="1"/>
  </w:num>
  <w:num w:numId="2" w16cid:durableId="1576471710">
    <w:abstractNumId w:val="10"/>
  </w:num>
  <w:num w:numId="3" w16cid:durableId="891888990">
    <w:abstractNumId w:val="0"/>
  </w:num>
  <w:num w:numId="4" w16cid:durableId="2032565117">
    <w:abstractNumId w:val="8"/>
  </w:num>
  <w:num w:numId="5" w16cid:durableId="412430279">
    <w:abstractNumId w:val="4"/>
  </w:num>
  <w:num w:numId="6" w16cid:durableId="2038652642">
    <w:abstractNumId w:val="6"/>
  </w:num>
  <w:num w:numId="7" w16cid:durableId="1852333872">
    <w:abstractNumId w:val="9"/>
  </w:num>
  <w:num w:numId="8" w16cid:durableId="1944267459">
    <w:abstractNumId w:val="2"/>
  </w:num>
  <w:num w:numId="9" w16cid:durableId="634338997">
    <w:abstractNumId w:val="7"/>
  </w:num>
  <w:num w:numId="10" w16cid:durableId="810292336">
    <w:abstractNumId w:val="13"/>
  </w:num>
  <w:num w:numId="11" w16cid:durableId="602419550">
    <w:abstractNumId w:val="15"/>
  </w:num>
  <w:num w:numId="12" w16cid:durableId="869535649">
    <w:abstractNumId w:val="3"/>
  </w:num>
  <w:num w:numId="13" w16cid:durableId="1590698580">
    <w:abstractNumId w:val="12"/>
  </w:num>
  <w:num w:numId="14" w16cid:durableId="1957253048">
    <w:abstractNumId w:val="5"/>
  </w:num>
  <w:num w:numId="15" w16cid:durableId="825783561">
    <w:abstractNumId w:val="14"/>
  </w:num>
  <w:num w:numId="16" w16cid:durableId="947389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BFC982"/>
    <w:rsid w:val="00007B7F"/>
    <w:rsid w:val="000200E6"/>
    <w:rsid w:val="00056FA4"/>
    <w:rsid w:val="000C61EA"/>
    <w:rsid w:val="000F205D"/>
    <w:rsid w:val="0011106B"/>
    <w:rsid w:val="00113E95"/>
    <w:rsid w:val="0012791F"/>
    <w:rsid w:val="00140410"/>
    <w:rsid w:val="001A4792"/>
    <w:rsid w:val="001A5E69"/>
    <w:rsid w:val="001C1134"/>
    <w:rsid w:val="001D2588"/>
    <w:rsid w:val="002D4778"/>
    <w:rsid w:val="00331E5B"/>
    <w:rsid w:val="003B03EC"/>
    <w:rsid w:val="003C6E0F"/>
    <w:rsid w:val="00441A8A"/>
    <w:rsid w:val="004463D8"/>
    <w:rsid w:val="00482422"/>
    <w:rsid w:val="00483F2D"/>
    <w:rsid w:val="004C1FD4"/>
    <w:rsid w:val="004E0D76"/>
    <w:rsid w:val="005716D8"/>
    <w:rsid w:val="005A2097"/>
    <w:rsid w:val="005A7DCE"/>
    <w:rsid w:val="005F206E"/>
    <w:rsid w:val="006523EB"/>
    <w:rsid w:val="00660371"/>
    <w:rsid w:val="006F68B4"/>
    <w:rsid w:val="00841142"/>
    <w:rsid w:val="00901A5F"/>
    <w:rsid w:val="00927775"/>
    <w:rsid w:val="00944B63"/>
    <w:rsid w:val="009D307E"/>
    <w:rsid w:val="00A36044"/>
    <w:rsid w:val="00AB40EB"/>
    <w:rsid w:val="00AD7014"/>
    <w:rsid w:val="00AE0FDC"/>
    <w:rsid w:val="00BB3F50"/>
    <w:rsid w:val="00C85E10"/>
    <w:rsid w:val="00C96635"/>
    <w:rsid w:val="00D95173"/>
    <w:rsid w:val="00DA6929"/>
    <w:rsid w:val="00DC6408"/>
    <w:rsid w:val="00E01D6D"/>
    <w:rsid w:val="00E316E2"/>
    <w:rsid w:val="00F40503"/>
    <w:rsid w:val="00FF3915"/>
    <w:rsid w:val="02BAA358"/>
    <w:rsid w:val="03CA28F6"/>
    <w:rsid w:val="044E0AB1"/>
    <w:rsid w:val="05F13E83"/>
    <w:rsid w:val="07AC0EAB"/>
    <w:rsid w:val="08B4966C"/>
    <w:rsid w:val="0C9C3222"/>
    <w:rsid w:val="0E3D03C9"/>
    <w:rsid w:val="0F1C0FD8"/>
    <w:rsid w:val="1019C5F2"/>
    <w:rsid w:val="117F00D9"/>
    <w:rsid w:val="1200B460"/>
    <w:rsid w:val="135CF55C"/>
    <w:rsid w:val="14BD6AC6"/>
    <w:rsid w:val="155A1007"/>
    <w:rsid w:val="158B515C"/>
    <w:rsid w:val="158D17C4"/>
    <w:rsid w:val="16171143"/>
    <w:rsid w:val="1630379C"/>
    <w:rsid w:val="18A6A293"/>
    <w:rsid w:val="18ABF198"/>
    <w:rsid w:val="192AEDC6"/>
    <w:rsid w:val="1DB9C076"/>
    <w:rsid w:val="1FA0A9A1"/>
    <w:rsid w:val="20B626E1"/>
    <w:rsid w:val="20CADCD5"/>
    <w:rsid w:val="21137F54"/>
    <w:rsid w:val="2366457E"/>
    <w:rsid w:val="2459404A"/>
    <w:rsid w:val="252415B8"/>
    <w:rsid w:val="259E4DF8"/>
    <w:rsid w:val="26937CBD"/>
    <w:rsid w:val="26BDA1EA"/>
    <w:rsid w:val="26D37ED0"/>
    <w:rsid w:val="29B08950"/>
    <w:rsid w:val="2A067934"/>
    <w:rsid w:val="2BAC7F99"/>
    <w:rsid w:val="2CE82A12"/>
    <w:rsid w:val="2CEB5140"/>
    <w:rsid w:val="2D484FFA"/>
    <w:rsid w:val="2ECFA7FD"/>
    <w:rsid w:val="2F8D1B8A"/>
    <w:rsid w:val="2FBEBAF1"/>
    <w:rsid w:val="31E7A05E"/>
    <w:rsid w:val="31EDC681"/>
    <w:rsid w:val="322BC071"/>
    <w:rsid w:val="33738850"/>
    <w:rsid w:val="33975772"/>
    <w:rsid w:val="345E91D8"/>
    <w:rsid w:val="379D7A8F"/>
    <w:rsid w:val="382DCCDF"/>
    <w:rsid w:val="392BDE74"/>
    <w:rsid w:val="39D1C1CE"/>
    <w:rsid w:val="3A3A8F36"/>
    <w:rsid w:val="3AE7122F"/>
    <w:rsid w:val="3E0F5C79"/>
    <w:rsid w:val="403DDC24"/>
    <w:rsid w:val="40C0B428"/>
    <w:rsid w:val="40C1C315"/>
    <w:rsid w:val="41319976"/>
    <w:rsid w:val="42509814"/>
    <w:rsid w:val="42BACFA2"/>
    <w:rsid w:val="43C58C24"/>
    <w:rsid w:val="440599CB"/>
    <w:rsid w:val="45095FC1"/>
    <w:rsid w:val="460D36D8"/>
    <w:rsid w:val="4618DAC7"/>
    <w:rsid w:val="462AF7E2"/>
    <w:rsid w:val="463E9099"/>
    <w:rsid w:val="46ED1B6E"/>
    <w:rsid w:val="47C0CD81"/>
    <w:rsid w:val="4816A4C5"/>
    <w:rsid w:val="482FC5AC"/>
    <w:rsid w:val="48410083"/>
    <w:rsid w:val="496298A4"/>
    <w:rsid w:val="4AFE6905"/>
    <w:rsid w:val="4BB2419A"/>
    <w:rsid w:val="4CB361C3"/>
    <w:rsid w:val="4D082465"/>
    <w:rsid w:val="4EC0D1F3"/>
    <w:rsid w:val="4F8ADC9D"/>
    <w:rsid w:val="503FC527"/>
    <w:rsid w:val="512D293A"/>
    <w:rsid w:val="5175980F"/>
    <w:rsid w:val="51DB9588"/>
    <w:rsid w:val="53239108"/>
    <w:rsid w:val="537BD532"/>
    <w:rsid w:val="54F3A759"/>
    <w:rsid w:val="55EE4A14"/>
    <w:rsid w:val="57E4D993"/>
    <w:rsid w:val="585F11D3"/>
    <w:rsid w:val="58A6FD1F"/>
    <w:rsid w:val="59D09832"/>
    <w:rsid w:val="59F496A3"/>
    <w:rsid w:val="5AA43FB2"/>
    <w:rsid w:val="5ACD8F44"/>
    <w:rsid w:val="5B991DD8"/>
    <w:rsid w:val="5F0BCFC5"/>
    <w:rsid w:val="5F92ECBE"/>
    <w:rsid w:val="5FA10067"/>
    <w:rsid w:val="6144BE4E"/>
    <w:rsid w:val="618BBBD9"/>
    <w:rsid w:val="62437087"/>
    <w:rsid w:val="62CA8D80"/>
    <w:rsid w:val="62E08EAF"/>
    <w:rsid w:val="64665DE1"/>
    <w:rsid w:val="66182F71"/>
    <w:rsid w:val="6688F47B"/>
    <w:rsid w:val="6744F0DE"/>
    <w:rsid w:val="681076D5"/>
    <w:rsid w:val="686B1B4F"/>
    <w:rsid w:val="68BC32D2"/>
    <w:rsid w:val="6936A7D6"/>
    <w:rsid w:val="6AD27837"/>
    <w:rsid w:val="6AE800AF"/>
    <w:rsid w:val="6CA6AE7F"/>
    <w:rsid w:val="6D937C10"/>
    <w:rsid w:val="6D940D9B"/>
    <w:rsid w:val="6E1CF5C5"/>
    <w:rsid w:val="6E234156"/>
    <w:rsid w:val="6E4644D0"/>
    <w:rsid w:val="6F5EED3E"/>
    <w:rsid w:val="6F91AE93"/>
    <w:rsid w:val="714CCE6F"/>
    <w:rsid w:val="7413E17B"/>
    <w:rsid w:val="74BFC982"/>
    <w:rsid w:val="756D1D70"/>
    <w:rsid w:val="75B41AFB"/>
    <w:rsid w:val="76AC15CD"/>
    <w:rsid w:val="76F5CE30"/>
    <w:rsid w:val="774A5BB6"/>
    <w:rsid w:val="78120EE8"/>
    <w:rsid w:val="792F83BC"/>
    <w:rsid w:val="7B73618B"/>
    <w:rsid w:val="7B95AA04"/>
    <w:rsid w:val="7C235C7F"/>
    <w:rsid w:val="7C4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C982"/>
  <w15:chartTrackingRefBased/>
  <w15:docId w15:val="{056D09ED-3FD6-48CA-9127-A870379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E1CF5C5"/>
    <w:pPr>
      <w:spacing w:after="0"/>
      <w:ind w:firstLine="360"/>
    </w:pPr>
    <w:rPr>
      <w:rFonts w:ascii="Trade Gothic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6E1CF5C5"/>
    <w:pPr>
      <w:keepNext/>
      <w:spacing w:before="480" w:after="80"/>
      <w:ind w:firstLine="0"/>
      <w:outlineLvl w:val="0"/>
    </w:pPr>
    <w:rPr>
      <w:b/>
      <w:bCs/>
      <w:color w:val="548235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E1CF5C5"/>
    <w:pPr>
      <w:keepNext/>
      <w:spacing w:before="240" w:after="80"/>
      <w:ind w:firstLine="0"/>
      <w:outlineLvl w:val="1"/>
    </w:pPr>
    <w:rPr>
      <w:b/>
      <w:bCs/>
      <w:color w:val="54823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E1CF5C5"/>
    <w:pPr>
      <w:keepNext/>
      <w:spacing w:before="240" w:after="80"/>
      <w:ind w:firstLine="0"/>
      <w:outlineLvl w:val="2"/>
    </w:pPr>
    <w:rPr>
      <w:b/>
      <w:bCs/>
      <w:color w:val="548235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E1CF5C5"/>
    <w:pPr>
      <w:keepNext/>
      <w:spacing w:before="240" w:after="80"/>
      <w:ind w:firstLine="0"/>
      <w:outlineLvl w:val="3"/>
    </w:pPr>
    <w:rPr>
      <w:b/>
      <w:bCs/>
      <w:color w:val="548235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E1CF5C5"/>
    <w:pPr>
      <w:keepNext/>
      <w:spacing w:before="240" w:after="80"/>
      <w:ind w:firstLine="0"/>
      <w:outlineLvl w:val="4"/>
    </w:pPr>
    <w:rPr>
      <w:b/>
      <w:bCs/>
      <w:color w:val="548235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E1CF5C5"/>
    <w:pPr>
      <w:keepNext/>
      <w:spacing w:before="240" w:after="80"/>
      <w:ind w:firstLine="0"/>
      <w:outlineLvl w:val="5"/>
    </w:pPr>
    <w:rPr>
      <w:b/>
      <w:bCs/>
      <w:color w:val="548235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E1CF5C5"/>
    <w:pPr>
      <w:keepNext/>
      <w:spacing w:before="240" w:after="80"/>
      <w:ind w:firstLine="0"/>
      <w:outlineLvl w:val="6"/>
    </w:pPr>
    <w:rPr>
      <w:b/>
      <w:bCs/>
      <w:color w:val="548235"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E1CF5C5"/>
    <w:pPr>
      <w:keepNext/>
      <w:spacing w:before="240" w:after="80"/>
      <w:ind w:firstLine="0"/>
      <w:outlineLvl w:val="7"/>
    </w:pPr>
    <w:rPr>
      <w:b/>
      <w:bCs/>
      <w:color w:val="548235"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E1CF5C5"/>
    <w:pPr>
      <w:keepNext/>
      <w:spacing w:before="240" w:after="80"/>
      <w:ind w:firstLine="0"/>
      <w:outlineLvl w:val="8"/>
    </w:pPr>
    <w:rPr>
      <w:b/>
      <w:bCs/>
      <w:color w:val="548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E1CF5C5"/>
    <w:pPr>
      <w:spacing w:after="160"/>
      <w:ind w:firstLine="0"/>
    </w:pPr>
    <w:rPr>
      <w:rFonts w:ascii="Trade Gothic Next Cond"/>
      <w:b/>
      <w:bCs/>
      <w:color w:val="262626" w:themeColor="text1" w:themeTint="D9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6E1CF5C5"/>
    <w:pPr>
      <w:spacing w:after="480"/>
      <w:ind w:firstLine="0"/>
    </w:pPr>
    <w:rPr>
      <w:color w:val="548235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6E1CF5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E1CF5C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E1CF5C5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E1CF5C5"/>
    <w:rPr>
      <w:rFonts w:ascii="Trade Gothic Next"/>
      <w:b/>
      <w:bCs/>
      <w:i w:val="0"/>
      <w:iCs w:val="0"/>
      <w:color w:val="548235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6E1CF5C5"/>
    <w:rPr>
      <w:rFonts w:ascii="Trade Gothic Next"/>
      <w:b/>
      <w:bCs/>
      <w:i w:val="0"/>
      <w:iCs w:val="0"/>
      <w:color w:val="548235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6E1CF5C5"/>
    <w:rPr>
      <w:rFonts w:ascii="Trade Gothic Next"/>
      <w:b/>
      <w:bCs/>
      <w:i w:val="0"/>
      <w:iCs w:val="0"/>
      <w:color w:val="548235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6E1CF5C5"/>
    <w:rPr>
      <w:rFonts w:ascii="Trade Gothic Next"/>
      <w:b/>
      <w:bCs/>
      <w:i w:val="0"/>
      <w:iCs w:val="0"/>
      <w:color w:val="548235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6E1CF5C5"/>
    <w:rPr>
      <w:rFonts w:ascii="Trade Gothic Next"/>
      <w:b/>
      <w:bCs/>
      <w:i w:val="0"/>
      <w:iCs w:val="0"/>
      <w:color w:val="548235"/>
      <w:sz w:val="27"/>
      <w:szCs w:val="27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6E1CF5C5"/>
    <w:rPr>
      <w:rFonts w:ascii="Trade Gothic Next"/>
      <w:b/>
      <w:bCs/>
      <w:i w:val="0"/>
      <w:iCs w:val="0"/>
      <w:color w:val="548235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6E1CF5C5"/>
    <w:rPr>
      <w:rFonts w:ascii="Trade Gothic Next"/>
      <w:b/>
      <w:bCs/>
      <w:i w:val="0"/>
      <w:iCs w:val="0"/>
      <w:color w:val="548235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6E1CF5C5"/>
    <w:rPr>
      <w:rFonts w:ascii="Trade Gothic Next"/>
      <w:b/>
      <w:bCs/>
      <w:i w:val="0"/>
      <w:iCs w:val="0"/>
      <w:color w:val="548235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6E1CF5C5"/>
    <w:rPr>
      <w:rFonts w:ascii="Trade Gothic Next"/>
      <w:b/>
      <w:bCs/>
      <w:i w:val="0"/>
      <w:iCs w:val="0"/>
      <w:color w:val="548235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6E1CF5C5"/>
    <w:rPr>
      <w:rFonts w:ascii="Trade Gothic Next Cond"/>
      <w:b/>
      <w:bCs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6E1CF5C5"/>
    <w:rPr>
      <w:rFonts w:ascii="Trade Gothic Nex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6E1CF5C5"/>
    <w:rPr>
      <w:rFonts w:ascii="Trade Gothic Next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E1CF5C5"/>
    <w:rPr>
      <w:rFonts w:ascii="Trade Gothic Next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OC1">
    <w:name w:val="toc 1"/>
    <w:basedOn w:val="Normal"/>
    <w:next w:val="Normal"/>
    <w:uiPriority w:val="39"/>
    <w:unhideWhenUsed/>
    <w:rsid w:val="6E1CF5C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E1CF5C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E1CF5C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E1CF5C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E1CF5C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E1CF5C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E1CF5C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E1CF5C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E1CF5C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E1CF5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E1CF5C5"/>
    <w:rPr>
      <w:rFonts w:ascii="Trade Gothic Next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6E1CF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6E1CF5C5"/>
    <w:rPr>
      <w:rFonts w:ascii="Trade Gothic Next"/>
      <w:b w:val="0"/>
      <w:bCs w:val="0"/>
      <w:i w:val="0"/>
      <w:iCs w:val="0"/>
      <w:color w:val="auto"/>
      <w:sz w:val="22"/>
      <w:szCs w:val="22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E1CF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E1CF5C5"/>
    <w:rPr>
      <w:rFonts w:ascii="Trade Gothic Next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6E1CF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6E1CF5C5"/>
    <w:rPr>
      <w:rFonts w:ascii="Trade Gothic Next"/>
      <w:b w:val="0"/>
      <w:bCs w:val="0"/>
      <w:i w:val="0"/>
      <w:iCs w:val="0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258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C1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Ben</dc:creator>
  <cp:keywords/>
  <dc:description/>
  <cp:lastModifiedBy>Weaver, Ben</cp:lastModifiedBy>
  <cp:revision>2</cp:revision>
  <cp:lastPrinted>2024-08-22T17:30:00Z</cp:lastPrinted>
  <dcterms:created xsi:type="dcterms:W3CDTF">2024-08-22T17:55:00Z</dcterms:created>
  <dcterms:modified xsi:type="dcterms:W3CDTF">2024-08-22T17:55:00Z</dcterms:modified>
</cp:coreProperties>
</file>